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5CDB8" w14:textId="10EC383E" w:rsidR="009D1552" w:rsidRDefault="009D1552" w:rsidP="009D1552">
      <w:pPr>
        <w:pStyle w:val="Title"/>
      </w:pPr>
      <w:r>
        <w:t>Evangelism</w:t>
      </w:r>
    </w:p>
    <w:p w14:paraId="258A7A06" w14:textId="122D3522" w:rsidR="009D1552" w:rsidRDefault="009D1552" w:rsidP="009D1552">
      <w:pPr>
        <w:pStyle w:val="NormalWeb"/>
        <w:spacing w:before="0" w:beforeAutospacing="0" w:after="180" w:afterAutospacing="0"/>
        <w:rPr>
          <w:rFonts w:ascii="Segoe UI" w:hAnsi="Segoe UI" w:cs="Segoe UI"/>
          <w:color w:val="000000"/>
        </w:rPr>
      </w:pPr>
      <w:r>
        <w:rPr>
          <w:rFonts w:ascii="Segoe UI" w:hAnsi="Segoe UI" w:cs="Segoe UI"/>
          <w:color w:val="000000"/>
        </w:rPr>
        <w:t>Every disciple of Jesus Christ is commanded to practice evangelism. Jesus saves us, transforms our lives, and fills us with His spirit to send us into a lost world to proclaim His good news. God gives us power to be His witnesses in evangelism. Matthew 28:18 says that "All authority" has been given to Jesus and Jesus tells us to "go and make disciples". This is the authority with which we go</w:t>
      </w:r>
      <w:r w:rsidR="001F6B1E">
        <w:rPr>
          <w:rFonts w:ascii="Segoe UI" w:hAnsi="Segoe UI" w:cs="Segoe UI"/>
          <w:color w:val="000000"/>
        </w:rPr>
        <w:t xml:space="preserve"> –</w:t>
      </w:r>
      <w:r>
        <w:rPr>
          <w:rFonts w:ascii="Segoe UI" w:hAnsi="Segoe UI" w:cs="Segoe UI"/>
          <w:color w:val="000000"/>
        </w:rPr>
        <w:t xml:space="preserve"> Jesus' power. The message of the gospel itself is God's power to save those who believe. If we are faithful to share the gospel, we are successful in evangelism. Our job is simply to open our mouths; God's job is to open their hearts.</w:t>
      </w:r>
    </w:p>
    <w:p w14:paraId="4C780907" w14:textId="77777777" w:rsidR="009D1552" w:rsidRDefault="009D1552" w:rsidP="009D1552">
      <w:pPr>
        <w:rPr>
          <w:rFonts w:ascii="Segoe UI" w:hAnsi="Segoe UI" w:cs="Segoe UI"/>
          <w:color w:val="000000"/>
          <w:sz w:val="30"/>
          <w:szCs w:val="30"/>
        </w:rPr>
      </w:pPr>
      <w:r>
        <w:rPr>
          <w:rFonts w:ascii="Segoe UI" w:hAnsi="Segoe UI" w:cs="Segoe UI"/>
          <w:color w:val="000000"/>
          <w:sz w:val="30"/>
          <w:szCs w:val="30"/>
        </w:rPr>
        <w:t>Read: 2 Corinthians 5:17-20 &amp; 1 Peter 2:9</w:t>
      </w:r>
    </w:p>
    <w:p w14:paraId="33FF3683" w14:textId="6B5C166A" w:rsidR="009D1552" w:rsidRDefault="009D1552" w:rsidP="009D1552">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Describe the responsibility and urgency entrusted to believers in these passages.</w:t>
      </w:r>
    </w:p>
    <w:p w14:paraId="46D4E222" w14:textId="6FF4157B" w:rsidR="001F6B1E" w:rsidRDefault="001F6B1E" w:rsidP="009D1552">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01E8F571" w14:textId="77777777" w:rsidR="001F6B1E" w:rsidRDefault="001F6B1E" w:rsidP="009D1552">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60DAFD08" w14:textId="1120BB79" w:rsidR="009D1552" w:rsidRDefault="009D1552" w:rsidP="009D1552">
      <w:pPr>
        <w:pStyle w:val="NormalWeb"/>
        <w:spacing w:before="0" w:beforeAutospacing="0" w:after="180" w:afterAutospacing="0"/>
        <w:rPr>
          <w:rFonts w:ascii="Segoe UI" w:hAnsi="Segoe UI" w:cs="Segoe UI"/>
          <w:color w:val="000000"/>
        </w:rPr>
      </w:pPr>
      <w:r>
        <w:rPr>
          <w:rFonts w:ascii="Segoe UI" w:hAnsi="Segoe UI" w:cs="Segoe UI"/>
          <w:color w:val="000000"/>
        </w:rPr>
        <w:t>Evangelism is the communication of the gospel. Our aim is to tell people about Jesus, to help them understand the Gospel, and to invite them to accept Jesus as savior</w:t>
      </w:r>
      <w:r w:rsidR="001F6B1E">
        <w:rPr>
          <w:rFonts w:ascii="Segoe UI" w:hAnsi="Segoe UI" w:cs="Segoe UI"/>
          <w:color w:val="000000"/>
        </w:rPr>
        <w:t xml:space="preserve">, </w:t>
      </w:r>
      <w:r>
        <w:rPr>
          <w:rFonts w:ascii="Segoe UI" w:hAnsi="Segoe UI" w:cs="Segoe UI"/>
          <w:color w:val="000000"/>
        </w:rPr>
        <w:t>but ultimately, to allow God to save them.</w:t>
      </w:r>
    </w:p>
    <w:p w14:paraId="4C29F3A6" w14:textId="77777777" w:rsidR="009D1552" w:rsidRDefault="009D1552" w:rsidP="009D1552">
      <w:pPr>
        <w:pStyle w:val="Heading3"/>
        <w:spacing w:before="360" w:beforeAutospacing="0" w:after="180" w:afterAutospacing="0"/>
        <w:rPr>
          <w:rFonts w:ascii="Segoe UI" w:hAnsi="Segoe UI" w:cs="Segoe UI"/>
          <w:b w:val="0"/>
          <w:bCs w:val="0"/>
          <w:color w:val="000000"/>
          <w:sz w:val="42"/>
          <w:szCs w:val="42"/>
        </w:rPr>
      </w:pPr>
      <w:r>
        <w:rPr>
          <w:rFonts w:ascii="Segoe UI" w:hAnsi="Segoe UI" w:cs="Segoe UI"/>
          <w:b w:val="0"/>
          <w:bCs w:val="0"/>
          <w:color w:val="000000"/>
          <w:sz w:val="42"/>
          <w:szCs w:val="42"/>
        </w:rPr>
        <w:t>Key truths of the gospel:</w:t>
      </w:r>
    </w:p>
    <w:p w14:paraId="0074F5AF" w14:textId="48A30D7B" w:rsidR="009D1552" w:rsidRDefault="009D1552" w:rsidP="009D1552">
      <w:pPr>
        <w:pStyle w:val="NormalWeb"/>
        <w:spacing w:before="0" w:beforeAutospacing="0" w:after="180" w:afterAutospacing="0"/>
        <w:rPr>
          <w:rFonts w:ascii="Segoe UI" w:hAnsi="Segoe UI" w:cs="Segoe UI"/>
          <w:color w:val="000000"/>
        </w:rPr>
      </w:pPr>
      <w:r>
        <w:rPr>
          <w:rFonts w:ascii="Segoe UI" w:hAnsi="Segoe UI" w:cs="Segoe UI"/>
          <w:b/>
          <w:bCs/>
          <w:color w:val="000000"/>
        </w:rPr>
        <w:t>God</w:t>
      </w:r>
      <w:r>
        <w:rPr>
          <w:rFonts w:ascii="Segoe UI" w:hAnsi="Segoe UI" w:cs="Segoe UI"/>
          <w:color w:val="000000"/>
        </w:rPr>
        <w:t> – God created us to love and glorify Him. He is loving and holy in His character. (Gen. 1:1, 1 Pet. 1:16)</w:t>
      </w:r>
      <w:r>
        <w:rPr>
          <w:rFonts w:ascii="Segoe UI" w:hAnsi="Segoe UI" w:cs="Segoe UI"/>
          <w:color w:val="000000"/>
        </w:rPr>
        <w:br/>
      </w:r>
      <w:r>
        <w:rPr>
          <w:rFonts w:ascii="Segoe UI" w:hAnsi="Segoe UI" w:cs="Segoe UI"/>
          <w:b/>
          <w:bCs/>
          <w:color w:val="000000"/>
        </w:rPr>
        <w:t>Man</w:t>
      </w:r>
      <w:r>
        <w:rPr>
          <w:rFonts w:ascii="Segoe UI" w:hAnsi="Segoe UI" w:cs="Segoe UI"/>
          <w:color w:val="000000"/>
        </w:rPr>
        <w:t> </w:t>
      </w:r>
      <w:r w:rsidR="001F6B1E">
        <w:rPr>
          <w:rFonts w:ascii="Segoe UI" w:hAnsi="Segoe UI" w:cs="Segoe UI"/>
          <w:color w:val="000000"/>
        </w:rPr>
        <w:t xml:space="preserve">– </w:t>
      </w:r>
      <w:r>
        <w:rPr>
          <w:rFonts w:ascii="Segoe UI" w:hAnsi="Segoe UI" w:cs="Segoe UI"/>
          <w:color w:val="000000"/>
        </w:rPr>
        <w:t>Humans are sinful, having rebelled against God. God’s holiness demands His just wrath towards sinners. (Rom. 3:10-11, 23, Rom 6:23)</w:t>
      </w:r>
      <w:r>
        <w:rPr>
          <w:rFonts w:ascii="Segoe UI" w:hAnsi="Segoe UI" w:cs="Segoe UI"/>
          <w:color w:val="000000"/>
        </w:rPr>
        <w:br/>
      </w:r>
      <w:r>
        <w:rPr>
          <w:rFonts w:ascii="Segoe UI" w:hAnsi="Segoe UI" w:cs="Segoe UI"/>
          <w:b/>
          <w:bCs/>
          <w:color w:val="000000"/>
        </w:rPr>
        <w:t>Jesus Christ</w:t>
      </w:r>
      <w:r>
        <w:rPr>
          <w:rFonts w:ascii="Segoe UI" w:hAnsi="Segoe UI" w:cs="Segoe UI"/>
          <w:color w:val="000000"/>
        </w:rPr>
        <w:t> </w:t>
      </w:r>
      <w:r w:rsidR="001F6B1E">
        <w:rPr>
          <w:rFonts w:ascii="Segoe UI" w:hAnsi="Segoe UI" w:cs="Segoe UI"/>
          <w:color w:val="000000"/>
        </w:rPr>
        <w:t>–</w:t>
      </w:r>
      <w:r>
        <w:rPr>
          <w:rFonts w:ascii="Segoe UI" w:hAnsi="Segoe UI" w:cs="Segoe UI"/>
          <w:color w:val="000000"/>
        </w:rPr>
        <w:t xml:space="preserve"> Jesus is God in human flesh. God sent Jesus to save sinners by living a sinless life, dying on the cross as a substitute for sin, and rising from death. (1 Pet. 3:18, 2 Cor. 5:21, John 1:1-3, 14)</w:t>
      </w:r>
      <w:r>
        <w:rPr>
          <w:rFonts w:ascii="Segoe UI" w:hAnsi="Segoe UI" w:cs="Segoe UI"/>
          <w:color w:val="000000"/>
        </w:rPr>
        <w:br/>
      </w:r>
      <w:r>
        <w:rPr>
          <w:rFonts w:ascii="Segoe UI" w:hAnsi="Segoe UI" w:cs="Segoe UI"/>
          <w:b/>
          <w:bCs/>
          <w:color w:val="000000"/>
        </w:rPr>
        <w:t>Response</w:t>
      </w:r>
      <w:r>
        <w:rPr>
          <w:rFonts w:ascii="Segoe UI" w:hAnsi="Segoe UI" w:cs="Segoe UI"/>
          <w:color w:val="000000"/>
        </w:rPr>
        <w:t> </w:t>
      </w:r>
      <w:r w:rsidR="001F6B1E">
        <w:rPr>
          <w:rFonts w:ascii="Segoe UI" w:hAnsi="Segoe UI" w:cs="Segoe UI"/>
          <w:color w:val="000000"/>
        </w:rPr>
        <w:t>–</w:t>
      </w:r>
      <w:r>
        <w:rPr>
          <w:rFonts w:ascii="Segoe UI" w:hAnsi="Segoe UI" w:cs="Segoe UI"/>
          <w:color w:val="000000"/>
        </w:rPr>
        <w:t xml:space="preserve"> The proper response to receive the gospel for the forgiveness of sins is repentance from sin towards God and faith in Christ alone as Savior. (Mark 1:15, John 3:36)</w:t>
      </w:r>
    </w:p>
    <w:p w14:paraId="2201EDE7" w14:textId="77777777" w:rsidR="009D1552" w:rsidRDefault="009D1552" w:rsidP="009D1552">
      <w:pPr>
        <w:pStyle w:val="NormalWeb"/>
        <w:spacing w:before="0" w:beforeAutospacing="0" w:after="180" w:afterAutospacing="0"/>
        <w:rPr>
          <w:rFonts w:ascii="Segoe UI" w:hAnsi="Segoe UI" w:cs="Segoe UI"/>
          <w:color w:val="000000"/>
        </w:rPr>
      </w:pPr>
      <w:r>
        <w:rPr>
          <w:rFonts w:ascii="Segoe UI" w:hAnsi="Segoe UI" w:cs="Segoe UI"/>
          <w:color w:val="000000"/>
        </w:rPr>
        <w:t>If we are to be faithful ambassadors for Christ, we cannot sit and wait for evangelistic opportunities. We must plan them and make it a regular discipline in our lives.</w:t>
      </w:r>
    </w:p>
    <w:p w14:paraId="3F107AA8" w14:textId="77777777" w:rsidR="009D1552" w:rsidRDefault="009D1552" w:rsidP="009D1552">
      <w:pPr>
        <w:pStyle w:val="Heading3"/>
        <w:spacing w:before="360" w:beforeAutospacing="0" w:after="180" w:afterAutospacing="0"/>
        <w:rPr>
          <w:rFonts w:ascii="Segoe UI" w:hAnsi="Segoe UI" w:cs="Segoe UI"/>
          <w:b w:val="0"/>
          <w:bCs w:val="0"/>
          <w:color w:val="000000"/>
          <w:sz w:val="42"/>
          <w:szCs w:val="42"/>
        </w:rPr>
      </w:pPr>
      <w:r>
        <w:rPr>
          <w:rFonts w:ascii="Segoe UI" w:hAnsi="Segoe UI" w:cs="Segoe UI"/>
          <w:b w:val="0"/>
          <w:bCs w:val="0"/>
          <w:color w:val="000000"/>
          <w:sz w:val="42"/>
          <w:szCs w:val="42"/>
        </w:rPr>
        <w:lastRenderedPageBreak/>
        <w:t>The right heart</w:t>
      </w:r>
    </w:p>
    <w:p w14:paraId="763E45CC" w14:textId="77777777" w:rsidR="009D1552" w:rsidRDefault="009D1552" w:rsidP="009D1552">
      <w:pPr>
        <w:rPr>
          <w:rFonts w:ascii="Segoe UI" w:hAnsi="Segoe UI" w:cs="Segoe UI"/>
          <w:color w:val="000000"/>
          <w:sz w:val="30"/>
          <w:szCs w:val="30"/>
        </w:rPr>
      </w:pPr>
      <w:r>
        <w:rPr>
          <w:rFonts w:ascii="Segoe UI" w:hAnsi="Segoe UI" w:cs="Segoe UI"/>
          <w:color w:val="000000"/>
          <w:sz w:val="30"/>
          <w:szCs w:val="30"/>
        </w:rPr>
        <w:t>Read Matt 22:33</w:t>
      </w:r>
    </w:p>
    <w:p w14:paraId="4E08A5A2" w14:textId="77777777" w:rsidR="009D1552" w:rsidRDefault="009D1552" w:rsidP="009D1552">
      <w:pPr>
        <w:pStyle w:val="NormalWeb"/>
        <w:spacing w:before="0" w:beforeAutospacing="0" w:after="180" w:afterAutospacing="0"/>
        <w:rPr>
          <w:rFonts w:ascii="Segoe UI" w:hAnsi="Segoe UI" w:cs="Segoe UI"/>
          <w:color w:val="000000"/>
        </w:rPr>
      </w:pPr>
      <w:r>
        <w:rPr>
          <w:rFonts w:ascii="Segoe UI" w:hAnsi="Segoe UI" w:cs="Segoe UI"/>
          <w:color w:val="000000"/>
        </w:rPr>
        <w:t>Personal evangelism must primarily flow from a love for God and a love for people.</w:t>
      </w:r>
    </w:p>
    <w:p w14:paraId="3CC721E0" w14:textId="77777777" w:rsidR="009D1552" w:rsidRDefault="009D1552" w:rsidP="009D1552">
      <w:pPr>
        <w:pStyle w:val="NormalWeb"/>
        <w:spacing w:before="0" w:beforeAutospacing="0" w:after="180" w:afterAutospacing="0"/>
        <w:rPr>
          <w:rFonts w:ascii="Segoe UI" w:hAnsi="Segoe UI" w:cs="Segoe UI"/>
          <w:color w:val="000000"/>
        </w:rPr>
      </w:pPr>
      <w:r>
        <w:rPr>
          <w:rFonts w:ascii="Segoe UI" w:hAnsi="Segoe UI" w:cs="Segoe UI"/>
          <w:color w:val="000000"/>
        </w:rPr>
        <w:t>The love of Christ compels us to engage the lost. We are convinced that Jesus is glorious enough to share with everyone. We are also convinced that people are valuable enough to endure whatever persecution comes with getting them the gospel.</w:t>
      </w:r>
    </w:p>
    <w:p w14:paraId="3E6B690A" w14:textId="3248F130" w:rsidR="009D1552" w:rsidRDefault="009D1552" w:rsidP="009D1552">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Why is it important to make sure that we have the right heart in personal evangelism?</w:t>
      </w:r>
    </w:p>
    <w:p w14:paraId="33599F8C" w14:textId="104A80EC" w:rsidR="001F6B1E" w:rsidRDefault="001F6B1E" w:rsidP="009D1552">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1540A704" w14:textId="77777777" w:rsidR="001F6B1E" w:rsidRDefault="001F6B1E" w:rsidP="009D1552">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p>
    <w:p w14:paraId="39A9763B" w14:textId="77777777" w:rsidR="009D1552" w:rsidRDefault="009D1552" w:rsidP="009D1552">
      <w:pPr>
        <w:pStyle w:val="Heading3"/>
        <w:spacing w:before="360" w:beforeAutospacing="0" w:after="180" w:afterAutospacing="0"/>
        <w:rPr>
          <w:rFonts w:ascii="Segoe UI" w:hAnsi="Segoe UI" w:cs="Segoe UI"/>
          <w:b w:val="0"/>
          <w:bCs w:val="0"/>
          <w:color w:val="000000"/>
          <w:sz w:val="42"/>
          <w:szCs w:val="42"/>
        </w:rPr>
      </w:pPr>
      <w:r>
        <w:rPr>
          <w:rFonts w:ascii="Segoe UI" w:hAnsi="Segoe UI" w:cs="Segoe UI"/>
          <w:b w:val="0"/>
          <w:bCs w:val="0"/>
          <w:color w:val="000000"/>
          <w:sz w:val="42"/>
          <w:szCs w:val="42"/>
        </w:rPr>
        <w:t>Strategy</w:t>
      </w:r>
    </w:p>
    <w:p w14:paraId="352987DB" w14:textId="77777777" w:rsidR="009D1552" w:rsidRDefault="009D1552" w:rsidP="009D1552">
      <w:pPr>
        <w:pStyle w:val="Heading4"/>
        <w:spacing w:before="180" w:beforeAutospacing="0" w:after="180" w:afterAutospacing="0"/>
        <w:rPr>
          <w:rFonts w:ascii="Segoe UI" w:hAnsi="Segoe UI" w:cs="Segoe UI"/>
          <w:b w:val="0"/>
          <w:bCs w:val="0"/>
          <w:color w:val="000000"/>
          <w:sz w:val="36"/>
          <w:szCs w:val="36"/>
        </w:rPr>
      </w:pPr>
      <w:r>
        <w:rPr>
          <w:rFonts w:ascii="Segoe UI" w:hAnsi="Segoe UI" w:cs="Segoe UI"/>
          <w:b w:val="0"/>
          <w:bCs w:val="0"/>
          <w:color w:val="000000"/>
          <w:sz w:val="36"/>
          <w:szCs w:val="36"/>
        </w:rPr>
        <w:t>Prayer</w:t>
      </w:r>
    </w:p>
    <w:p w14:paraId="154DAEE8" w14:textId="29BAF9A5" w:rsidR="009D1552" w:rsidRDefault="009D1552" w:rsidP="009D1552">
      <w:pPr>
        <w:pStyle w:val="NormalWeb"/>
        <w:spacing w:before="0" w:beforeAutospacing="0" w:after="180" w:afterAutospacing="0"/>
        <w:rPr>
          <w:rFonts w:ascii="Segoe UI" w:hAnsi="Segoe UI" w:cs="Segoe UI"/>
          <w:color w:val="000000"/>
        </w:rPr>
      </w:pPr>
      <w:r>
        <w:rPr>
          <w:rFonts w:ascii="Segoe UI" w:hAnsi="Segoe UI" w:cs="Segoe UI"/>
          <w:color w:val="000000"/>
        </w:rPr>
        <w:t xml:space="preserve">We must understand that no one will come to place their trust in Jesus without the Holy Spirit working in their heart and drawing them to faith. (John 6:44) (2 Cor. 4:3-6) </w:t>
      </w:r>
      <w:r w:rsidR="001F6B1E">
        <w:rPr>
          <w:rFonts w:ascii="Segoe UI" w:hAnsi="Segoe UI" w:cs="Segoe UI"/>
          <w:color w:val="000000"/>
        </w:rPr>
        <w:t>W</w:t>
      </w:r>
      <w:r>
        <w:rPr>
          <w:rFonts w:ascii="Segoe UI" w:hAnsi="Segoe UI" w:cs="Segoe UI"/>
          <w:color w:val="000000"/>
        </w:rPr>
        <w:t>e must pray for opportunities to share, boldness to share, and that people would respond.</w:t>
      </w:r>
    </w:p>
    <w:p w14:paraId="603BC5A8" w14:textId="77777777" w:rsidR="009D1552" w:rsidRDefault="009D1552" w:rsidP="009D1552">
      <w:pPr>
        <w:pStyle w:val="Heading4"/>
        <w:spacing w:before="180" w:beforeAutospacing="0" w:after="180" w:afterAutospacing="0"/>
        <w:rPr>
          <w:rFonts w:ascii="Segoe UI" w:hAnsi="Segoe UI" w:cs="Segoe UI"/>
          <w:b w:val="0"/>
          <w:bCs w:val="0"/>
          <w:color w:val="000000"/>
          <w:sz w:val="36"/>
          <w:szCs w:val="36"/>
        </w:rPr>
      </w:pPr>
      <w:r>
        <w:rPr>
          <w:rFonts w:ascii="Segoe UI" w:hAnsi="Segoe UI" w:cs="Segoe UI"/>
          <w:b w:val="0"/>
          <w:bCs w:val="0"/>
          <w:color w:val="000000"/>
          <w:sz w:val="36"/>
          <w:szCs w:val="36"/>
        </w:rPr>
        <w:t>Intentionality</w:t>
      </w:r>
    </w:p>
    <w:p w14:paraId="701AB3E4" w14:textId="77777777" w:rsidR="009D1552" w:rsidRDefault="009D1552" w:rsidP="009D1552">
      <w:pPr>
        <w:pStyle w:val="NormalWeb"/>
        <w:spacing w:before="0" w:beforeAutospacing="0" w:after="180" w:afterAutospacing="0"/>
        <w:rPr>
          <w:rFonts w:ascii="Segoe UI" w:hAnsi="Segoe UI" w:cs="Segoe UI"/>
          <w:color w:val="000000"/>
        </w:rPr>
      </w:pPr>
      <w:r>
        <w:rPr>
          <w:rFonts w:ascii="Segoe UI" w:hAnsi="Segoe UI" w:cs="Segoe UI"/>
          <w:color w:val="000000"/>
        </w:rPr>
        <w:t>Personal evangelism should be intentional. It must be purposeful. We must be looking to engage lost people where we live, work, and do recreation with the gospel of Jesus. Begin by building relationships with people and showing them the love of Jesus. One great way to do this is by practicing hospitality: inviting people into your home, sharing a meal, taking them baked goods, etc. Make a list of names of people where you live, work, and do recreation that you could engage in this way. You could even set up a “gospel meeting” where the purpose of meeting together is to have a conversation about Jesus.</w:t>
      </w:r>
    </w:p>
    <w:p w14:paraId="4B742751" w14:textId="77777777" w:rsidR="009D1552" w:rsidRDefault="009D1552" w:rsidP="009D1552">
      <w:pPr>
        <w:pStyle w:val="Heading4"/>
        <w:spacing w:before="180" w:beforeAutospacing="0" w:after="180" w:afterAutospacing="0"/>
        <w:rPr>
          <w:rFonts w:ascii="Segoe UI" w:hAnsi="Segoe UI" w:cs="Segoe UI"/>
          <w:b w:val="0"/>
          <w:bCs w:val="0"/>
          <w:color w:val="000000"/>
          <w:sz w:val="36"/>
          <w:szCs w:val="36"/>
        </w:rPr>
      </w:pPr>
      <w:r>
        <w:rPr>
          <w:rFonts w:ascii="Segoe UI" w:hAnsi="Segoe UI" w:cs="Segoe UI"/>
          <w:b w:val="0"/>
          <w:bCs w:val="0"/>
          <w:color w:val="000000"/>
          <w:sz w:val="36"/>
          <w:szCs w:val="36"/>
        </w:rPr>
        <w:t>Conversation</w:t>
      </w:r>
    </w:p>
    <w:p w14:paraId="42152112" w14:textId="77777777" w:rsidR="009D1552" w:rsidRDefault="009D1552" w:rsidP="009D1552">
      <w:pPr>
        <w:pStyle w:val="NormalWeb"/>
        <w:spacing w:before="0" w:beforeAutospacing="0" w:after="180" w:afterAutospacing="0"/>
        <w:rPr>
          <w:rFonts w:ascii="Segoe UI" w:hAnsi="Segoe UI" w:cs="Segoe UI"/>
          <w:color w:val="000000"/>
        </w:rPr>
      </w:pPr>
      <w:r>
        <w:rPr>
          <w:rFonts w:ascii="Segoe UI" w:hAnsi="Segoe UI" w:cs="Segoe UI"/>
          <w:color w:val="000000"/>
        </w:rPr>
        <w:t>Evangelism is about conversation not presentation. (John 4:7-26) We want to ask good questions to understand where people are and what truths they need to hear in order to effectively witness.</w:t>
      </w:r>
    </w:p>
    <w:p w14:paraId="3FA296CA" w14:textId="77777777" w:rsidR="009D1552" w:rsidRDefault="009D1552" w:rsidP="009D1552">
      <w:pPr>
        <w:pStyle w:val="Heading5"/>
        <w:spacing w:before="180" w:beforeAutospacing="0" w:after="180" w:afterAutospacing="0"/>
        <w:rPr>
          <w:rFonts w:ascii="Segoe UI" w:hAnsi="Segoe UI" w:cs="Segoe UI"/>
          <w:b w:val="0"/>
          <w:bCs w:val="0"/>
          <w:color w:val="000000"/>
          <w:sz w:val="30"/>
          <w:szCs w:val="30"/>
        </w:rPr>
      </w:pPr>
      <w:r>
        <w:rPr>
          <w:rFonts w:ascii="Segoe UI" w:hAnsi="Segoe UI" w:cs="Segoe UI"/>
          <w:b w:val="0"/>
          <w:bCs w:val="0"/>
          <w:color w:val="000000"/>
          <w:sz w:val="30"/>
          <w:szCs w:val="30"/>
        </w:rPr>
        <w:lastRenderedPageBreak/>
        <w:t>Consider this flow of conversation:</w:t>
      </w:r>
    </w:p>
    <w:p w14:paraId="5B7FA8C2" w14:textId="1D1709C2" w:rsidR="009D1552" w:rsidRDefault="009D1552" w:rsidP="009D1552">
      <w:pPr>
        <w:pStyle w:val="NormalWeb"/>
        <w:spacing w:before="0" w:beforeAutospacing="0" w:after="180" w:afterAutospacing="0"/>
        <w:rPr>
          <w:rFonts w:ascii="Segoe UI" w:hAnsi="Segoe UI" w:cs="Segoe UI"/>
          <w:color w:val="000000"/>
        </w:rPr>
      </w:pPr>
      <w:r>
        <w:rPr>
          <w:rFonts w:ascii="Segoe UI" w:hAnsi="Segoe UI" w:cs="Segoe UI"/>
          <w:color w:val="000000"/>
        </w:rPr>
        <w:t>1. Their story (</w:t>
      </w:r>
      <w:proofErr w:type="gramStart"/>
      <w:r>
        <w:rPr>
          <w:rFonts w:ascii="Segoe UI" w:hAnsi="Segoe UI" w:cs="Segoe UI"/>
          <w:color w:val="000000"/>
        </w:rPr>
        <w:t>What’s</w:t>
      </w:r>
      <w:proofErr w:type="gramEnd"/>
      <w:r>
        <w:rPr>
          <w:rFonts w:ascii="Segoe UI" w:hAnsi="Segoe UI" w:cs="Segoe UI"/>
          <w:color w:val="000000"/>
        </w:rPr>
        <w:t xml:space="preserve"> your faith background?) </w:t>
      </w:r>
      <w:r>
        <w:rPr>
          <w:rFonts w:ascii="Segoe UI" w:hAnsi="Segoe UI" w:cs="Segoe UI"/>
          <w:color w:val="000000"/>
        </w:rPr>
        <w:br/>
        <w:t>2. Your story (Share testimony) </w:t>
      </w:r>
      <w:r>
        <w:rPr>
          <w:rFonts w:ascii="Segoe UI" w:hAnsi="Segoe UI" w:cs="Segoe UI"/>
          <w:color w:val="000000"/>
        </w:rPr>
        <w:br/>
        <w:t>3. His story (ask probing questions that get you to the gospel) </w:t>
      </w:r>
      <w:r>
        <w:rPr>
          <w:rFonts w:ascii="Segoe UI" w:hAnsi="Segoe UI" w:cs="Segoe UI"/>
          <w:color w:val="000000"/>
        </w:rPr>
        <w:br/>
        <w:t>- “What do you think about Jesus?” </w:t>
      </w:r>
      <w:r>
        <w:rPr>
          <w:rFonts w:ascii="Segoe UI" w:hAnsi="Segoe UI" w:cs="Segoe UI"/>
          <w:color w:val="000000"/>
        </w:rPr>
        <w:br/>
        <w:t>- “How do you believe a person is saved?” </w:t>
      </w:r>
      <w:r>
        <w:rPr>
          <w:rFonts w:ascii="Segoe UI" w:hAnsi="Segoe UI" w:cs="Segoe UI"/>
          <w:color w:val="000000"/>
        </w:rPr>
        <w:br/>
        <w:t xml:space="preserve">- “Would you mind if I shared with you what the </w:t>
      </w:r>
      <w:r w:rsidR="001F6B1E">
        <w:rPr>
          <w:rFonts w:ascii="Segoe UI" w:hAnsi="Segoe UI" w:cs="Segoe UI"/>
          <w:color w:val="000000"/>
        </w:rPr>
        <w:t>B</w:t>
      </w:r>
      <w:r>
        <w:rPr>
          <w:rFonts w:ascii="Segoe UI" w:hAnsi="Segoe UI" w:cs="Segoe UI"/>
          <w:color w:val="000000"/>
        </w:rPr>
        <w:t>ible says about Jesus and the good news?” Share truths of God, Man, Jesus, Response. Try to discern</w:t>
      </w:r>
      <w:r w:rsidR="001F6B1E">
        <w:rPr>
          <w:rFonts w:ascii="Segoe UI" w:hAnsi="Segoe UI" w:cs="Segoe UI"/>
          <w:color w:val="000000"/>
        </w:rPr>
        <w:t xml:space="preserve">: Do </w:t>
      </w:r>
      <w:r>
        <w:rPr>
          <w:rFonts w:ascii="Segoe UI" w:hAnsi="Segoe UI" w:cs="Segoe UI"/>
          <w:color w:val="000000"/>
        </w:rPr>
        <w:t xml:space="preserve">they understand? </w:t>
      </w:r>
      <w:r w:rsidR="001F6B1E">
        <w:rPr>
          <w:rFonts w:ascii="Segoe UI" w:hAnsi="Segoe UI" w:cs="Segoe UI"/>
          <w:color w:val="000000"/>
        </w:rPr>
        <w:t>Do they a</w:t>
      </w:r>
      <w:r>
        <w:rPr>
          <w:rFonts w:ascii="Segoe UI" w:hAnsi="Segoe UI" w:cs="Segoe UI"/>
          <w:color w:val="000000"/>
        </w:rPr>
        <w:t>gree? How does it impact them?</w:t>
      </w:r>
      <w:r>
        <w:rPr>
          <w:rFonts w:ascii="Segoe UI" w:hAnsi="Segoe UI" w:cs="Segoe UI"/>
          <w:color w:val="000000"/>
        </w:rPr>
        <w:br/>
        <w:t xml:space="preserve">4. You can use the 3 </w:t>
      </w:r>
      <w:r w:rsidR="001F6B1E">
        <w:rPr>
          <w:rFonts w:ascii="Segoe UI" w:hAnsi="Segoe UI" w:cs="Segoe UI"/>
          <w:color w:val="000000"/>
        </w:rPr>
        <w:t>C</w:t>
      </w:r>
      <w:r>
        <w:rPr>
          <w:rFonts w:ascii="Segoe UI" w:hAnsi="Segoe UI" w:cs="Segoe UI"/>
          <w:color w:val="000000"/>
        </w:rPr>
        <w:t xml:space="preserve">ircles </w:t>
      </w:r>
      <w:r w:rsidR="001F6B1E">
        <w:rPr>
          <w:rFonts w:ascii="Segoe UI" w:hAnsi="Segoe UI" w:cs="Segoe UI"/>
          <w:color w:val="000000"/>
        </w:rPr>
        <w:t>L</w:t>
      </w:r>
      <w:r>
        <w:rPr>
          <w:rFonts w:ascii="Segoe UI" w:hAnsi="Segoe UI" w:cs="Segoe UI"/>
          <w:color w:val="000000"/>
        </w:rPr>
        <w:t xml:space="preserve">ife </w:t>
      </w:r>
      <w:r w:rsidR="001F6B1E">
        <w:rPr>
          <w:rFonts w:ascii="Segoe UI" w:hAnsi="Segoe UI" w:cs="Segoe UI"/>
          <w:color w:val="000000"/>
        </w:rPr>
        <w:t>C</w:t>
      </w:r>
      <w:r>
        <w:rPr>
          <w:rFonts w:ascii="Segoe UI" w:hAnsi="Segoe UI" w:cs="Segoe UI"/>
          <w:color w:val="000000"/>
        </w:rPr>
        <w:t xml:space="preserve">onversation </w:t>
      </w:r>
      <w:r w:rsidR="001F6B1E">
        <w:rPr>
          <w:rFonts w:ascii="Segoe UI" w:hAnsi="Segoe UI" w:cs="Segoe UI"/>
          <w:color w:val="000000"/>
        </w:rPr>
        <w:t>G</w:t>
      </w:r>
      <w:r>
        <w:rPr>
          <w:rFonts w:ascii="Segoe UI" w:hAnsi="Segoe UI" w:cs="Segoe UI"/>
          <w:color w:val="000000"/>
        </w:rPr>
        <w:t>uide to share the gospel. (</w:t>
      </w:r>
      <w:r>
        <w:rPr>
          <w:rFonts w:ascii="Segoe UI" w:hAnsi="Segoe UI" w:cs="Segoe UI"/>
          <w:color w:val="000000"/>
          <w:u w:val="single"/>
        </w:rPr>
        <w:t>offer invitation</w:t>
      </w:r>
      <w:r>
        <w:rPr>
          <w:rFonts w:ascii="Segoe UI" w:hAnsi="Segoe UI" w:cs="Segoe UI"/>
          <w:color w:val="000000"/>
        </w:rPr>
        <w:t>)</w:t>
      </w:r>
      <w:r>
        <w:rPr>
          <w:rFonts w:ascii="Segoe UI" w:hAnsi="Segoe UI" w:cs="Segoe UI"/>
          <w:color w:val="000000"/>
        </w:rPr>
        <w:br/>
        <w:t>- “After hearing the gospel</w:t>
      </w:r>
      <w:r w:rsidR="001F6B1E">
        <w:rPr>
          <w:rFonts w:ascii="Segoe UI" w:hAnsi="Segoe UI" w:cs="Segoe UI"/>
          <w:color w:val="000000"/>
        </w:rPr>
        <w:t>,</w:t>
      </w:r>
      <w:r>
        <w:rPr>
          <w:rFonts w:ascii="Segoe UI" w:hAnsi="Segoe UI" w:cs="Segoe UI"/>
          <w:color w:val="000000"/>
        </w:rPr>
        <w:t xml:space="preserve"> are you ready to repent from sin and trust in Christ?” </w:t>
      </w:r>
      <w:r>
        <w:rPr>
          <w:rFonts w:ascii="Segoe UI" w:hAnsi="Segoe UI" w:cs="Segoe UI"/>
          <w:color w:val="000000"/>
        </w:rPr>
        <w:br/>
        <w:t>- If </w:t>
      </w:r>
      <w:r>
        <w:rPr>
          <w:rFonts w:ascii="Segoe UI" w:hAnsi="Segoe UI" w:cs="Segoe UI"/>
          <w:b/>
          <w:bCs/>
          <w:color w:val="000000"/>
        </w:rPr>
        <w:t>yes</w:t>
      </w:r>
      <w:r>
        <w:rPr>
          <w:rFonts w:ascii="Segoe UI" w:hAnsi="Segoe UI" w:cs="Segoe UI"/>
          <w:color w:val="000000"/>
        </w:rPr>
        <w:t>, teach them a prayer of repentance to say in their own words. </w:t>
      </w:r>
      <w:r>
        <w:rPr>
          <w:rFonts w:ascii="Segoe UI" w:hAnsi="Segoe UI" w:cs="Segoe UI"/>
          <w:color w:val="000000"/>
        </w:rPr>
        <w:br/>
        <w:t>- If </w:t>
      </w:r>
      <w:r>
        <w:rPr>
          <w:rFonts w:ascii="Segoe UI" w:hAnsi="Segoe UI" w:cs="Segoe UI"/>
          <w:b/>
          <w:bCs/>
          <w:color w:val="000000"/>
        </w:rPr>
        <w:t>interested</w:t>
      </w:r>
      <w:r>
        <w:rPr>
          <w:rFonts w:ascii="Segoe UI" w:hAnsi="Segoe UI" w:cs="Segoe UI"/>
          <w:color w:val="000000"/>
        </w:rPr>
        <w:t xml:space="preserve"> but not ready to accept Christ, invite them to church </w:t>
      </w:r>
      <w:r w:rsidR="001F6B1E">
        <w:rPr>
          <w:rFonts w:ascii="Segoe UI" w:hAnsi="Segoe UI" w:cs="Segoe UI"/>
          <w:color w:val="000000"/>
        </w:rPr>
        <w:t>and</w:t>
      </w:r>
      <w:r>
        <w:rPr>
          <w:rFonts w:ascii="Segoe UI" w:hAnsi="Segoe UI" w:cs="Segoe UI"/>
          <w:color w:val="000000"/>
        </w:rPr>
        <w:t xml:space="preserve"> Community Group. </w:t>
      </w:r>
      <w:r>
        <w:rPr>
          <w:rFonts w:ascii="Segoe UI" w:hAnsi="Segoe UI" w:cs="Segoe UI"/>
          <w:color w:val="000000"/>
        </w:rPr>
        <w:br/>
        <w:t>- If </w:t>
      </w:r>
      <w:r>
        <w:rPr>
          <w:rFonts w:ascii="Segoe UI" w:hAnsi="Segoe UI" w:cs="Segoe UI"/>
          <w:b/>
          <w:bCs/>
          <w:color w:val="000000"/>
        </w:rPr>
        <w:t>rejected</w:t>
      </w:r>
      <w:r>
        <w:rPr>
          <w:rFonts w:ascii="Segoe UI" w:hAnsi="Segoe UI" w:cs="Segoe UI"/>
          <w:color w:val="000000"/>
        </w:rPr>
        <w:t>, let them know you are always available to talk and you will be praying for the</w:t>
      </w:r>
      <w:r w:rsidR="001F6B1E">
        <w:rPr>
          <w:rFonts w:ascii="Segoe UI" w:hAnsi="Segoe UI" w:cs="Segoe UI"/>
          <w:color w:val="000000"/>
        </w:rPr>
        <w:t>m to put their</w:t>
      </w:r>
      <w:r>
        <w:rPr>
          <w:rFonts w:ascii="Segoe UI" w:hAnsi="Segoe UI" w:cs="Segoe UI"/>
          <w:color w:val="000000"/>
        </w:rPr>
        <w:t xml:space="preserve"> hope in the gospel.</w:t>
      </w:r>
    </w:p>
    <w:p w14:paraId="4B7A1176" w14:textId="3E0BF0A8" w:rsidR="009D1552" w:rsidRDefault="009D1552" w:rsidP="009D1552">
      <w:pPr>
        <w:pStyle w:val="Heading4"/>
        <w:spacing w:before="180" w:beforeAutospacing="0" w:after="180" w:afterAutospacing="0"/>
        <w:rPr>
          <w:rFonts w:ascii="Segoe UI" w:hAnsi="Segoe UI" w:cs="Segoe UI"/>
          <w:b w:val="0"/>
          <w:bCs w:val="0"/>
          <w:color w:val="000000"/>
          <w:sz w:val="36"/>
          <w:szCs w:val="36"/>
        </w:rPr>
      </w:pPr>
      <w:r>
        <w:rPr>
          <w:rFonts w:ascii="Segoe UI" w:hAnsi="Segoe UI" w:cs="Segoe UI"/>
          <w:b w:val="0"/>
          <w:bCs w:val="0"/>
          <w:color w:val="000000"/>
          <w:sz w:val="36"/>
          <w:szCs w:val="36"/>
        </w:rPr>
        <w:t xml:space="preserve">One to one </w:t>
      </w:r>
      <w:r w:rsidR="001F6B1E">
        <w:rPr>
          <w:rFonts w:ascii="Segoe UI" w:hAnsi="Segoe UI" w:cs="Segoe UI"/>
          <w:b w:val="0"/>
          <w:bCs w:val="0"/>
          <w:color w:val="000000"/>
          <w:sz w:val="36"/>
          <w:szCs w:val="36"/>
        </w:rPr>
        <w:t>B</w:t>
      </w:r>
      <w:r>
        <w:rPr>
          <w:rFonts w:ascii="Segoe UI" w:hAnsi="Segoe UI" w:cs="Segoe UI"/>
          <w:b w:val="0"/>
          <w:bCs w:val="0"/>
          <w:color w:val="000000"/>
          <w:sz w:val="36"/>
          <w:szCs w:val="36"/>
        </w:rPr>
        <w:t xml:space="preserve">ible reading and follow </w:t>
      </w:r>
      <w:proofErr w:type="gramStart"/>
      <w:r>
        <w:rPr>
          <w:rFonts w:ascii="Segoe UI" w:hAnsi="Segoe UI" w:cs="Segoe UI"/>
          <w:b w:val="0"/>
          <w:bCs w:val="0"/>
          <w:color w:val="000000"/>
          <w:sz w:val="36"/>
          <w:szCs w:val="36"/>
        </w:rPr>
        <w:t>up</w:t>
      </w:r>
      <w:proofErr w:type="gramEnd"/>
    </w:p>
    <w:p w14:paraId="24FCC6CB" w14:textId="77BBE94A" w:rsidR="009D1552" w:rsidRDefault="009D1552" w:rsidP="009D1552">
      <w:pPr>
        <w:pStyle w:val="NormalWeb"/>
        <w:spacing w:before="0" w:beforeAutospacing="0" w:after="180" w:afterAutospacing="0"/>
        <w:rPr>
          <w:rFonts w:ascii="Segoe UI" w:hAnsi="Segoe UI" w:cs="Segoe UI"/>
          <w:color w:val="000000"/>
        </w:rPr>
      </w:pPr>
      <w:r>
        <w:rPr>
          <w:rFonts w:ascii="Segoe UI" w:hAnsi="Segoe UI" w:cs="Segoe UI"/>
          <w:color w:val="000000"/>
        </w:rPr>
        <w:t xml:space="preserve">As you are able, continue having ongoing conversations with this person. Invite them to </w:t>
      </w:r>
      <w:proofErr w:type="gramStart"/>
      <w:r>
        <w:rPr>
          <w:rFonts w:ascii="Segoe UI" w:hAnsi="Segoe UI" w:cs="Segoe UI"/>
          <w:color w:val="000000"/>
        </w:rPr>
        <w:t>worship</w:t>
      </w:r>
      <w:r w:rsidR="001F6B1E">
        <w:rPr>
          <w:rFonts w:ascii="Segoe UI" w:hAnsi="Segoe UI" w:cs="Segoe UI"/>
          <w:color w:val="000000"/>
        </w:rPr>
        <w:t>,</w:t>
      </w:r>
      <w:r>
        <w:rPr>
          <w:rFonts w:ascii="Segoe UI" w:hAnsi="Segoe UI" w:cs="Segoe UI"/>
          <w:color w:val="000000"/>
        </w:rPr>
        <w:t xml:space="preserve"> or</w:t>
      </w:r>
      <w:proofErr w:type="gramEnd"/>
      <w:r>
        <w:rPr>
          <w:rFonts w:ascii="Segoe UI" w:hAnsi="Segoe UI" w:cs="Segoe UI"/>
          <w:color w:val="000000"/>
        </w:rPr>
        <w:t xml:space="preserve"> ask them if they are interested in meeting regularly to read through one of the </w:t>
      </w:r>
      <w:r w:rsidR="001F6B1E">
        <w:rPr>
          <w:rFonts w:ascii="Segoe UI" w:hAnsi="Segoe UI" w:cs="Segoe UI"/>
          <w:color w:val="000000"/>
        </w:rPr>
        <w:t>four</w:t>
      </w:r>
      <w:r>
        <w:rPr>
          <w:rFonts w:ascii="Segoe UI" w:hAnsi="Segoe UI" w:cs="Segoe UI"/>
          <w:color w:val="000000"/>
        </w:rPr>
        <w:t xml:space="preserve"> gospels with you. As they are reading, you can answer questions that the Holy Spirit lays on their heart</w:t>
      </w:r>
      <w:r w:rsidR="001F6B1E">
        <w:rPr>
          <w:rFonts w:ascii="Segoe UI" w:hAnsi="Segoe UI" w:cs="Segoe UI"/>
          <w:color w:val="000000"/>
        </w:rPr>
        <w:t>, a</w:t>
      </w:r>
      <w:r>
        <w:rPr>
          <w:rFonts w:ascii="Segoe UI" w:hAnsi="Segoe UI" w:cs="Segoe UI"/>
          <w:color w:val="000000"/>
        </w:rPr>
        <w:t xml:space="preserve">ll the while clarifying for them </w:t>
      </w:r>
      <w:r w:rsidR="001F6B1E">
        <w:rPr>
          <w:rFonts w:ascii="Segoe UI" w:hAnsi="Segoe UI" w:cs="Segoe UI"/>
          <w:color w:val="000000"/>
        </w:rPr>
        <w:t xml:space="preserve">the </w:t>
      </w:r>
      <w:r>
        <w:rPr>
          <w:rFonts w:ascii="Segoe UI" w:hAnsi="Segoe UI" w:cs="Segoe UI"/>
          <w:color w:val="000000"/>
        </w:rPr>
        <w:t>God, Man, Jesus, Response. Rarely ever do people come to faith after hearing the gospel one time. So ongoing follow up and conversations about scripture is important.</w:t>
      </w:r>
    </w:p>
    <w:p w14:paraId="557AD8CD" w14:textId="77777777" w:rsidR="001F6B1E" w:rsidRDefault="009D1552" w:rsidP="009D1552">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Discuss: In what ways could you be intentional to have gospel </w:t>
      </w:r>
      <w:r w:rsidR="001F6B1E">
        <w:rPr>
          <w:rFonts w:ascii="Consolas" w:hAnsi="Consolas"/>
          <w:color w:val="484848"/>
          <w:sz w:val="23"/>
          <w:szCs w:val="23"/>
        </w:rPr>
        <w:br/>
      </w:r>
      <w:r>
        <w:rPr>
          <w:rFonts w:ascii="Consolas" w:hAnsi="Consolas"/>
          <w:color w:val="484848"/>
          <w:sz w:val="23"/>
          <w:szCs w:val="23"/>
        </w:rPr>
        <w:t xml:space="preserve">conversations? </w:t>
      </w:r>
    </w:p>
    <w:p w14:paraId="4427280F" w14:textId="003709CB" w:rsidR="009D1552" w:rsidRDefault="001F6B1E" w:rsidP="009D1552">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br/>
      </w:r>
      <w:r w:rsidR="009D1552">
        <w:rPr>
          <w:rFonts w:ascii="Consolas" w:hAnsi="Consolas"/>
          <w:color w:val="484848"/>
          <w:sz w:val="23"/>
          <w:szCs w:val="23"/>
        </w:rPr>
        <w:br/>
        <w:t>Who are some people in your in your life that you could meet with?</w:t>
      </w:r>
    </w:p>
    <w:p w14:paraId="005CDFC6" w14:textId="5A7F58E4" w:rsidR="001F6B1E" w:rsidRDefault="001F6B1E" w:rsidP="009D1552">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br/>
      </w:r>
    </w:p>
    <w:p w14:paraId="3429B7A6" w14:textId="77777777" w:rsidR="001F6B1E" w:rsidRDefault="001F6B1E" w:rsidP="009D1552">
      <w:pPr>
        <w:pStyle w:val="Heading4"/>
        <w:spacing w:before="180" w:beforeAutospacing="0" w:after="180" w:afterAutospacing="0"/>
        <w:rPr>
          <w:rFonts w:ascii="Segoe UI" w:hAnsi="Segoe UI" w:cs="Segoe UI"/>
          <w:b w:val="0"/>
          <w:bCs w:val="0"/>
          <w:color w:val="000000"/>
          <w:sz w:val="36"/>
          <w:szCs w:val="36"/>
        </w:rPr>
      </w:pPr>
    </w:p>
    <w:p w14:paraId="5784490C" w14:textId="77777777" w:rsidR="001F6B1E" w:rsidRDefault="001F6B1E" w:rsidP="009D1552">
      <w:pPr>
        <w:pStyle w:val="Heading4"/>
        <w:spacing w:before="180" w:beforeAutospacing="0" w:after="180" w:afterAutospacing="0"/>
        <w:rPr>
          <w:rFonts w:ascii="Segoe UI" w:hAnsi="Segoe UI" w:cs="Segoe UI"/>
          <w:b w:val="0"/>
          <w:bCs w:val="0"/>
          <w:color w:val="000000"/>
          <w:sz w:val="36"/>
          <w:szCs w:val="36"/>
        </w:rPr>
      </w:pPr>
    </w:p>
    <w:p w14:paraId="2D389E5E" w14:textId="3F771C45" w:rsidR="009D1552" w:rsidRDefault="009D1552" w:rsidP="009D1552">
      <w:pPr>
        <w:pStyle w:val="Heading4"/>
        <w:spacing w:before="180" w:beforeAutospacing="0" w:after="180" w:afterAutospacing="0"/>
        <w:rPr>
          <w:rFonts w:ascii="Segoe UI" w:hAnsi="Segoe UI" w:cs="Segoe UI"/>
          <w:b w:val="0"/>
          <w:bCs w:val="0"/>
          <w:color w:val="000000"/>
          <w:sz w:val="36"/>
          <w:szCs w:val="36"/>
        </w:rPr>
      </w:pPr>
      <w:r>
        <w:rPr>
          <w:rFonts w:ascii="Segoe UI" w:hAnsi="Segoe UI" w:cs="Segoe UI"/>
          <w:b w:val="0"/>
          <w:bCs w:val="0"/>
          <w:color w:val="000000"/>
          <w:sz w:val="36"/>
          <w:szCs w:val="36"/>
        </w:rPr>
        <w:lastRenderedPageBreak/>
        <w:t>Evangelism Tool</w:t>
      </w:r>
    </w:p>
    <w:p w14:paraId="70204A99" w14:textId="6D92FBBB" w:rsidR="009D1552" w:rsidRDefault="001F6B1E" w:rsidP="009D1552">
      <w:pPr>
        <w:pStyle w:val="NormalWeb"/>
        <w:spacing w:before="0" w:beforeAutospacing="0" w:after="180" w:afterAutospacing="0"/>
        <w:rPr>
          <w:rFonts w:ascii="Segoe UI" w:hAnsi="Segoe UI" w:cs="Segoe UI"/>
          <w:color w:val="000000"/>
        </w:rPr>
      </w:pPr>
      <w:hyperlink r:id="rId4" w:tgtFrame="_blank" w:history="1">
        <w:r w:rsidR="009D1552">
          <w:rPr>
            <w:rStyle w:val="Hyperlink"/>
            <w:rFonts w:ascii="Segoe UI" w:hAnsi="Segoe UI" w:cs="Segoe UI"/>
            <w:color w:val="007ACC"/>
          </w:rPr>
          <w:t xml:space="preserve">3 </w:t>
        </w:r>
        <w:r>
          <w:rPr>
            <w:rStyle w:val="Hyperlink"/>
            <w:rFonts w:ascii="Segoe UI" w:hAnsi="Segoe UI" w:cs="Segoe UI"/>
            <w:color w:val="007ACC"/>
          </w:rPr>
          <w:t>C</w:t>
        </w:r>
        <w:r w:rsidR="009D1552">
          <w:rPr>
            <w:rStyle w:val="Hyperlink"/>
            <w:rFonts w:ascii="Segoe UI" w:hAnsi="Segoe UI" w:cs="Segoe UI"/>
            <w:color w:val="007ACC"/>
          </w:rPr>
          <w:t xml:space="preserve">ircles </w:t>
        </w:r>
        <w:r>
          <w:rPr>
            <w:rStyle w:val="Hyperlink"/>
            <w:rFonts w:ascii="Segoe UI" w:hAnsi="Segoe UI" w:cs="Segoe UI"/>
            <w:color w:val="007ACC"/>
          </w:rPr>
          <w:t>E</w:t>
        </w:r>
        <w:r w:rsidR="009D1552">
          <w:rPr>
            <w:rStyle w:val="Hyperlink"/>
            <w:rFonts w:ascii="Segoe UI" w:hAnsi="Segoe UI" w:cs="Segoe UI"/>
            <w:color w:val="007ACC"/>
          </w:rPr>
          <w:t xml:space="preserve">vangelism </w:t>
        </w:r>
        <w:r>
          <w:rPr>
            <w:rStyle w:val="Hyperlink"/>
            <w:rFonts w:ascii="Segoe UI" w:hAnsi="Segoe UI" w:cs="Segoe UI"/>
            <w:color w:val="007ACC"/>
          </w:rPr>
          <w:t>T</w:t>
        </w:r>
        <w:r w:rsidR="009D1552">
          <w:rPr>
            <w:rStyle w:val="Hyperlink"/>
            <w:rFonts w:ascii="Segoe UI" w:hAnsi="Segoe UI" w:cs="Segoe UI"/>
            <w:color w:val="007ACC"/>
          </w:rPr>
          <w:t>ool</w:t>
        </w:r>
      </w:hyperlink>
    </w:p>
    <w:p w14:paraId="21DAB03E" w14:textId="77777777" w:rsidR="009D1552" w:rsidRDefault="009D1552" w:rsidP="009D1552">
      <w:pPr>
        <w:pStyle w:val="Heading3"/>
        <w:spacing w:before="360" w:beforeAutospacing="0" w:after="180" w:afterAutospacing="0"/>
        <w:rPr>
          <w:rFonts w:ascii="Segoe UI" w:hAnsi="Segoe UI" w:cs="Segoe UI"/>
          <w:b w:val="0"/>
          <w:bCs w:val="0"/>
          <w:color w:val="000000"/>
          <w:sz w:val="42"/>
          <w:szCs w:val="42"/>
        </w:rPr>
      </w:pPr>
      <w:r>
        <w:rPr>
          <w:rFonts w:ascii="Segoe UI" w:hAnsi="Segoe UI" w:cs="Segoe UI"/>
          <w:b w:val="0"/>
          <w:bCs w:val="0"/>
          <w:color w:val="000000"/>
          <w:sz w:val="42"/>
          <w:szCs w:val="42"/>
        </w:rPr>
        <w:t>Personal application:</w:t>
      </w:r>
    </w:p>
    <w:p w14:paraId="5DA7FA49" w14:textId="076D4B11" w:rsidR="009D1552" w:rsidRDefault="009D1552" w:rsidP="009D1552">
      <w:pPr>
        <w:pStyle w:val="NormalWeb"/>
        <w:spacing w:before="0" w:beforeAutospacing="0" w:after="180" w:afterAutospacing="0"/>
        <w:rPr>
          <w:rFonts w:ascii="Segoe UI" w:hAnsi="Segoe UI" w:cs="Segoe UI"/>
          <w:color w:val="000000"/>
        </w:rPr>
      </w:pPr>
      <w:r>
        <w:rPr>
          <w:rFonts w:ascii="Segoe UI" w:hAnsi="Segoe UI" w:cs="Segoe UI"/>
          <w:color w:val="000000"/>
        </w:rPr>
        <w:t>Have group members practice sharing with each other. </w:t>
      </w:r>
      <w:r>
        <w:rPr>
          <w:rFonts w:ascii="Segoe UI" w:hAnsi="Segoe UI" w:cs="Segoe UI"/>
          <w:color w:val="000000"/>
        </w:rPr>
        <w:br/>
        <w:t xml:space="preserve">Finish by writing down 2-4 people with whom </w:t>
      </w:r>
      <w:r w:rsidR="001F6B1E">
        <w:rPr>
          <w:rFonts w:ascii="Segoe UI" w:hAnsi="Segoe UI" w:cs="Segoe UI"/>
          <w:color w:val="000000"/>
        </w:rPr>
        <w:t xml:space="preserve">you will </w:t>
      </w:r>
      <w:r>
        <w:rPr>
          <w:rFonts w:ascii="Segoe UI" w:hAnsi="Segoe UI" w:cs="Segoe UI"/>
          <w:color w:val="000000"/>
        </w:rPr>
        <w:t>share the gospel. </w:t>
      </w:r>
      <w:r>
        <w:rPr>
          <w:rFonts w:ascii="Segoe UI" w:hAnsi="Segoe UI" w:cs="Segoe UI"/>
          <w:color w:val="000000"/>
        </w:rPr>
        <w:br/>
        <w:t>Come back ready to share experiences weekly.</w:t>
      </w:r>
    </w:p>
    <w:p w14:paraId="5BB54F42" w14:textId="77777777" w:rsidR="00407FD3" w:rsidRPr="009D1552" w:rsidRDefault="001F6B1E" w:rsidP="009D1552"/>
    <w:sectPr w:rsidR="00407FD3" w:rsidRPr="009D1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B0"/>
    <w:rsid w:val="0000602E"/>
    <w:rsid w:val="000341D4"/>
    <w:rsid w:val="00072BBD"/>
    <w:rsid w:val="00090AE8"/>
    <w:rsid w:val="000D65DF"/>
    <w:rsid w:val="00143BD7"/>
    <w:rsid w:val="00160A63"/>
    <w:rsid w:val="00195CB0"/>
    <w:rsid w:val="001F6B1E"/>
    <w:rsid w:val="00221E22"/>
    <w:rsid w:val="002C0285"/>
    <w:rsid w:val="002C06CC"/>
    <w:rsid w:val="002C4D00"/>
    <w:rsid w:val="00361208"/>
    <w:rsid w:val="00430C6A"/>
    <w:rsid w:val="0054098B"/>
    <w:rsid w:val="005C2F5A"/>
    <w:rsid w:val="005C3783"/>
    <w:rsid w:val="0063562B"/>
    <w:rsid w:val="00642279"/>
    <w:rsid w:val="00665DF6"/>
    <w:rsid w:val="006671F1"/>
    <w:rsid w:val="00680F1A"/>
    <w:rsid w:val="006E07F2"/>
    <w:rsid w:val="006F5AC9"/>
    <w:rsid w:val="00712628"/>
    <w:rsid w:val="007E66CB"/>
    <w:rsid w:val="0080556F"/>
    <w:rsid w:val="008749ED"/>
    <w:rsid w:val="008D071E"/>
    <w:rsid w:val="008F33C7"/>
    <w:rsid w:val="008F7150"/>
    <w:rsid w:val="009A3C70"/>
    <w:rsid w:val="009D1552"/>
    <w:rsid w:val="009D4360"/>
    <w:rsid w:val="009E3D07"/>
    <w:rsid w:val="00A21582"/>
    <w:rsid w:val="00A52306"/>
    <w:rsid w:val="00AB151F"/>
    <w:rsid w:val="00AD0D77"/>
    <w:rsid w:val="00B562DB"/>
    <w:rsid w:val="00B717CA"/>
    <w:rsid w:val="00B85A3C"/>
    <w:rsid w:val="00BA4F2A"/>
    <w:rsid w:val="00CF43C0"/>
    <w:rsid w:val="00D0214D"/>
    <w:rsid w:val="00D226B3"/>
    <w:rsid w:val="00D2657F"/>
    <w:rsid w:val="00D96F3C"/>
    <w:rsid w:val="00DA2CCA"/>
    <w:rsid w:val="00DE4853"/>
    <w:rsid w:val="00E1615C"/>
    <w:rsid w:val="00E31204"/>
    <w:rsid w:val="00E461AB"/>
    <w:rsid w:val="00E46D67"/>
    <w:rsid w:val="00EE576C"/>
    <w:rsid w:val="00F25F89"/>
    <w:rsid w:val="00F26438"/>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382F"/>
  <w15:chartTrackingRefBased/>
  <w15:docId w15:val="{0991BEBF-1F8B-4531-8626-057CB622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B0"/>
    <w:pPr>
      <w:spacing w:after="200" w:line="276" w:lineRule="auto"/>
    </w:pPr>
  </w:style>
  <w:style w:type="paragraph" w:styleId="Heading3">
    <w:name w:val="heading 3"/>
    <w:basedOn w:val="Normal"/>
    <w:link w:val="Heading3Char"/>
    <w:uiPriority w:val="9"/>
    <w:qFormat/>
    <w:rsid w:val="009D15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D15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D155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5CB0"/>
    <w:rPr>
      <w:sz w:val="18"/>
      <w:szCs w:val="18"/>
    </w:rPr>
  </w:style>
  <w:style w:type="paragraph" w:styleId="CommentText">
    <w:name w:val="annotation text"/>
    <w:basedOn w:val="Normal"/>
    <w:link w:val="CommentTextChar"/>
    <w:uiPriority w:val="99"/>
    <w:semiHidden/>
    <w:unhideWhenUsed/>
    <w:rsid w:val="00195CB0"/>
    <w:pPr>
      <w:spacing w:line="240" w:lineRule="auto"/>
    </w:pPr>
    <w:rPr>
      <w:sz w:val="24"/>
      <w:szCs w:val="24"/>
    </w:rPr>
  </w:style>
  <w:style w:type="character" w:customStyle="1" w:styleId="CommentTextChar">
    <w:name w:val="Comment Text Char"/>
    <w:basedOn w:val="DefaultParagraphFont"/>
    <w:link w:val="CommentText"/>
    <w:uiPriority w:val="99"/>
    <w:semiHidden/>
    <w:rsid w:val="00195CB0"/>
    <w:rPr>
      <w:sz w:val="24"/>
      <w:szCs w:val="24"/>
    </w:rPr>
  </w:style>
  <w:style w:type="character" w:styleId="Hyperlink">
    <w:name w:val="Hyperlink"/>
    <w:basedOn w:val="DefaultParagraphFont"/>
    <w:uiPriority w:val="99"/>
    <w:unhideWhenUsed/>
    <w:rsid w:val="00195CB0"/>
    <w:rPr>
      <w:color w:val="0563C1" w:themeColor="hyperlink"/>
      <w:u w:val="single"/>
    </w:rPr>
  </w:style>
  <w:style w:type="paragraph" w:styleId="BalloonText">
    <w:name w:val="Balloon Text"/>
    <w:basedOn w:val="Normal"/>
    <w:link w:val="BalloonTextChar"/>
    <w:uiPriority w:val="99"/>
    <w:semiHidden/>
    <w:unhideWhenUsed/>
    <w:rsid w:val="00195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CB0"/>
    <w:rPr>
      <w:rFonts w:ascii="Segoe UI" w:hAnsi="Segoe UI" w:cs="Segoe UI"/>
      <w:sz w:val="18"/>
      <w:szCs w:val="18"/>
    </w:rPr>
  </w:style>
  <w:style w:type="character" w:customStyle="1" w:styleId="Heading3Char">
    <w:name w:val="Heading 3 Char"/>
    <w:basedOn w:val="DefaultParagraphFont"/>
    <w:link w:val="Heading3"/>
    <w:uiPriority w:val="9"/>
    <w:rsid w:val="009D155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D155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D155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D155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D1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1552"/>
    <w:rPr>
      <w:rFonts w:ascii="Courier New" w:eastAsia="Times New Roman" w:hAnsi="Courier New" w:cs="Courier New"/>
      <w:sz w:val="20"/>
      <w:szCs w:val="20"/>
    </w:rPr>
  </w:style>
  <w:style w:type="paragraph" w:styleId="Title">
    <w:name w:val="Title"/>
    <w:basedOn w:val="Normal"/>
    <w:next w:val="Normal"/>
    <w:link w:val="TitleChar"/>
    <w:uiPriority w:val="10"/>
    <w:qFormat/>
    <w:rsid w:val="009D15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55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553084">
      <w:bodyDiv w:val="1"/>
      <w:marLeft w:val="0"/>
      <w:marRight w:val="0"/>
      <w:marTop w:val="0"/>
      <w:marBottom w:val="0"/>
      <w:divBdr>
        <w:top w:val="none" w:sz="0" w:space="0" w:color="auto"/>
        <w:left w:val="none" w:sz="0" w:space="0" w:color="auto"/>
        <w:bottom w:val="none" w:sz="0" w:space="0" w:color="auto"/>
        <w:right w:val="none" w:sz="0" w:space="0" w:color="auto"/>
      </w:divBdr>
      <w:divsChild>
        <w:div w:id="881407566">
          <w:blockQuote w:val="1"/>
          <w:marLeft w:val="0"/>
          <w:marRight w:val="0"/>
          <w:marTop w:val="0"/>
          <w:marBottom w:val="360"/>
          <w:divBdr>
            <w:top w:val="none" w:sz="0" w:space="0" w:color="auto"/>
            <w:left w:val="single" w:sz="36" w:space="18" w:color="E6E6E6"/>
            <w:bottom w:val="none" w:sz="0" w:space="0" w:color="auto"/>
            <w:right w:val="none" w:sz="0" w:space="0" w:color="auto"/>
          </w:divBdr>
        </w:div>
        <w:div w:id="1932464755">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mb.net/video/3-circles-life-convers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3</cp:revision>
  <dcterms:created xsi:type="dcterms:W3CDTF">2021-03-24T17:05:00Z</dcterms:created>
  <dcterms:modified xsi:type="dcterms:W3CDTF">2021-03-24T17:13:00Z</dcterms:modified>
</cp:coreProperties>
</file>